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8416" w14:textId="77777777" w:rsidR="00777DC3" w:rsidRDefault="00777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7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3544"/>
        <w:gridCol w:w="7657"/>
      </w:tblGrid>
      <w:tr w:rsidR="00777DC3" w14:paraId="3BD7EEA3" w14:textId="77777777" w:rsidTr="00E005D7">
        <w:trPr>
          <w:trHeight w:val="3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5FF75D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DÍA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A18D8A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HORA (*)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BFD08E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B0C73A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 A IMPARTIR</w:t>
            </w:r>
          </w:p>
        </w:tc>
      </w:tr>
      <w:tr w:rsidR="00777DC3" w14:paraId="6ADCA0F7" w14:textId="77777777" w:rsidTr="00E005D7">
        <w:trPr>
          <w:trHeight w:val="30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14:paraId="65EAB2B6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14, lunes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77D6E59A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18:30 &gt; 20:00 h</w:t>
            </w:r>
          </w:p>
        </w:tc>
        <w:tc>
          <w:tcPr>
            <w:tcW w:w="11201" w:type="dxa"/>
            <w:gridSpan w:val="2"/>
            <w:tcBorders>
              <w:top w:val="single" w:sz="4" w:space="0" w:color="000000"/>
            </w:tcBorders>
            <w:vAlign w:val="center"/>
          </w:tcPr>
          <w:p w14:paraId="0A333DF5" w14:textId="77777777" w:rsidR="00777DC3" w:rsidRPr="005D16BE" w:rsidRDefault="002F764A">
            <w:pPr>
              <w:spacing w:after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5D16BE">
              <w:rPr>
                <w:rFonts w:ascii="Calibri" w:eastAsia="Calibri" w:hAnsi="Calibri" w:cs="Calibri"/>
                <w:i/>
                <w:sz w:val="20"/>
                <w:szCs w:val="20"/>
              </w:rPr>
              <w:t>INAUGURACIÓN – Sr. D. Leonardo CERVERA NAVAS</w:t>
            </w:r>
            <w:r w:rsidR="005D16BE" w:rsidRPr="005D16BE">
              <w:rPr>
                <w:rFonts w:ascii="Calibri" w:eastAsia="Calibri" w:hAnsi="Calibri" w:cs="Calibri"/>
                <w:i/>
                <w:sz w:val="20"/>
                <w:szCs w:val="20"/>
              </w:rPr>
              <w:t>, Supervisor europeo de protección de datos</w:t>
            </w:r>
          </w:p>
        </w:tc>
      </w:tr>
      <w:tr w:rsidR="00777DC3" w14:paraId="0F2D9BEC" w14:textId="77777777" w:rsidTr="00E005D7">
        <w:trPr>
          <w:trHeight w:val="100"/>
        </w:trPr>
        <w:tc>
          <w:tcPr>
            <w:tcW w:w="14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181014" w14:textId="77777777" w:rsidR="00777DC3" w:rsidRDefault="00777DC3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7DC3" w14:paraId="77DD5777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63C3593D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15, martes</w:t>
            </w:r>
          </w:p>
        </w:tc>
        <w:tc>
          <w:tcPr>
            <w:tcW w:w="1701" w:type="dxa"/>
            <w:vAlign w:val="center"/>
          </w:tcPr>
          <w:p w14:paraId="58437551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2EF87D71" w14:textId="3428694C" w:rsidR="00777DC3" w:rsidRDefault="00FE134C" w:rsidP="00706BE8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 w:rsidR="00706BE8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D.</w:t>
            </w:r>
            <w:r w:rsidR="00706BE8">
              <w:rPr>
                <w:rFonts w:ascii="Calibri" w:eastAsia="Calibri" w:hAnsi="Calibri" w:cs="Calibri"/>
                <w:sz w:val="20"/>
                <w:szCs w:val="20"/>
              </w:rPr>
              <w:t xml:space="preserve">ª 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Ángela </w:t>
            </w:r>
            <w:r w:rsidR="00706BE8">
              <w:rPr>
                <w:rFonts w:ascii="Calibri" w:eastAsia="Calibri" w:hAnsi="Calibri" w:cs="Calibri"/>
                <w:sz w:val="20"/>
                <w:szCs w:val="20"/>
              </w:rPr>
              <w:t>FIGUERUELO BURRIEZA</w:t>
            </w:r>
          </w:p>
        </w:tc>
        <w:tc>
          <w:tcPr>
            <w:tcW w:w="7657" w:type="dxa"/>
            <w:vAlign w:val="center"/>
          </w:tcPr>
          <w:p w14:paraId="0DF129CD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El derecho a la tutela judicial efectiva en la solución de conflictos</w:t>
            </w:r>
          </w:p>
        </w:tc>
      </w:tr>
      <w:tr w:rsidR="00777DC3" w14:paraId="34A4131E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17160B4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15, martes</w:t>
            </w:r>
          </w:p>
        </w:tc>
        <w:tc>
          <w:tcPr>
            <w:tcW w:w="1701" w:type="dxa"/>
            <w:vAlign w:val="center"/>
          </w:tcPr>
          <w:p w14:paraId="75977F3A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4FF8C9DC" w14:textId="7DE8F298" w:rsidR="00777DC3" w:rsidRDefault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Drª. D.ª Ángela FIGUERUELO BURRIEZA</w:t>
            </w:r>
          </w:p>
        </w:tc>
        <w:tc>
          <w:tcPr>
            <w:tcW w:w="7657" w:type="dxa"/>
            <w:vAlign w:val="center"/>
          </w:tcPr>
          <w:p w14:paraId="1664D09F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El derecho a la tutela judicial efectiva en la solución de conflictos</w:t>
            </w:r>
          </w:p>
        </w:tc>
      </w:tr>
      <w:tr w:rsidR="00777DC3" w14:paraId="54D3E49F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157E37F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15, martes</w:t>
            </w:r>
          </w:p>
        </w:tc>
        <w:tc>
          <w:tcPr>
            <w:tcW w:w="1701" w:type="dxa"/>
            <w:vAlign w:val="center"/>
          </w:tcPr>
          <w:p w14:paraId="263514C9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5D6B1CA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RECEPCIÓN EN EL AYUNTAMIENTO</w:t>
            </w:r>
          </w:p>
        </w:tc>
        <w:tc>
          <w:tcPr>
            <w:tcW w:w="7657" w:type="dxa"/>
            <w:vAlign w:val="center"/>
          </w:tcPr>
          <w:p w14:paraId="71368D33" w14:textId="77777777" w:rsidR="00777DC3" w:rsidRDefault="00777DC3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7DC3" w14:paraId="37D071E3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FF694C8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16, miércoles</w:t>
            </w:r>
          </w:p>
        </w:tc>
        <w:tc>
          <w:tcPr>
            <w:tcW w:w="1701" w:type="dxa"/>
            <w:vAlign w:val="center"/>
          </w:tcPr>
          <w:p w14:paraId="11B6A18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265EE4CD" w14:textId="504E3559" w:rsidR="00777DC3" w:rsidRDefault="00FE134C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36296B">
              <w:rPr>
                <w:rFonts w:ascii="Calibri" w:eastAsia="Calibri" w:hAnsi="Calibri" w:cs="Calibri"/>
                <w:sz w:val="20"/>
                <w:szCs w:val="20"/>
              </w:rPr>
              <w:t xml:space="preserve"> Fernando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MARTÍN DIZ</w:t>
            </w:r>
          </w:p>
        </w:tc>
        <w:tc>
          <w:tcPr>
            <w:tcW w:w="7657" w:type="dxa"/>
            <w:vAlign w:val="center"/>
          </w:tcPr>
          <w:p w14:paraId="217C4785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Mediación en Derecho Privado: Caracterización. ADR y ODR</w:t>
            </w:r>
          </w:p>
        </w:tc>
      </w:tr>
      <w:tr w:rsidR="00777DC3" w14:paraId="51598693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2ADF09F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16, miércoles</w:t>
            </w:r>
          </w:p>
        </w:tc>
        <w:tc>
          <w:tcPr>
            <w:tcW w:w="1701" w:type="dxa"/>
            <w:vAlign w:val="center"/>
          </w:tcPr>
          <w:p w14:paraId="75F4F7D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51D4415A" w14:textId="647F8D7C" w:rsidR="00777DC3" w:rsidRDefault="005C2964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Dr.ª D.ª </w:t>
            </w:r>
            <w:r w:rsidR="0036296B">
              <w:rPr>
                <w:rFonts w:ascii="Calibri" w:eastAsia="Calibri" w:hAnsi="Calibri" w:cs="Calibri"/>
                <w:sz w:val="20"/>
                <w:szCs w:val="20"/>
              </w:rPr>
              <w:t xml:space="preserve">Montserrat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HOYOS SANCHO</w:t>
            </w:r>
          </w:p>
        </w:tc>
        <w:tc>
          <w:tcPr>
            <w:tcW w:w="7657" w:type="dxa"/>
            <w:vAlign w:val="center"/>
          </w:tcPr>
          <w:p w14:paraId="56DC0285" w14:textId="77777777" w:rsidR="00777DC3" w:rsidRPr="00B122FC" w:rsidRDefault="00B122FC">
            <w:pPr>
              <w:spacing w:after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I</w:t>
            </w:r>
            <w:r w:rsidR="0036296B" w:rsidRPr="00B122FC">
              <w:rPr>
                <w:rFonts w:ascii="Calibri" w:hAnsi="Calibri" w:cs="Calibri"/>
                <w:i/>
                <w:sz w:val="20"/>
                <w:szCs w:val="20"/>
                <w:shd w:val="clear" w:color="auto" w:fill="FFFFFF"/>
              </w:rPr>
              <w:t>ntroducción a la cooperación judicial civil internacional</w:t>
            </w:r>
          </w:p>
        </w:tc>
      </w:tr>
      <w:tr w:rsidR="00777DC3" w14:paraId="37903F84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728CA292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16, miércoles</w:t>
            </w:r>
          </w:p>
        </w:tc>
        <w:tc>
          <w:tcPr>
            <w:tcW w:w="1701" w:type="dxa"/>
            <w:vAlign w:val="center"/>
          </w:tcPr>
          <w:p w14:paraId="1845ADD5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442A8258" w14:textId="724CD5EC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 xml:space="preserve">ª </w:t>
            </w:r>
            <w:r w:rsidR="0036296B">
              <w:rPr>
                <w:rFonts w:ascii="Calibri" w:eastAsia="Calibri" w:hAnsi="Calibri" w:cs="Calibri"/>
                <w:sz w:val="20"/>
                <w:szCs w:val="20"/>
              </w:rPr>
              <w:t xml:space="preserve">Montserrat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DE HOYOS SANCHO</w:t>
            </w:r>
          </w:p>
        </w:tc>
        <w:tc>
          <w:tcPr>
            <w:tcW w:w="7657" w:type="dxa"/>
            <w:vAlign w:val="center"/>
          </w:tcPr>
          <w:p w14:paraId="2DD74C20" w14:textId="77777777" w:rsidR="00777DC3" w:rsidRPr="00B122FC" w:rsidRDefault="0036296B">
            <w:pPr>
              <w:spacing w:after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B122FC">
              <w:rPr>
                <w:rFonts w:ascii="Calibri" w:hAnsi="Calibri" w:cs="Calibri"/>
                <w:i/>
                <w:sz w:val="20"/>
                <w:szCs w:val="20"/>
                <w:shd w:val="clear" w:color="auto" w:fill="FFFFFF"/>
              </w:rPr>
              <w:t>Principales instrumentos convencionales de cooperación civil España – Latinoamérica</w:t>
            </w:r>
          </w:p>
        </w:tc>
      </w:tr>
      <w:tr w:rsidR="00777DC3" w14:paraId="1980E859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33E18744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17, jueves</w:t>
            </w:r>
          </w:p>
        </w:tc>
        <w:tc>
          <w:tcPr>
            <w:tcW w:w="1701" w:type="dxa"/>
            <w:vAlign w:val="center"/>
          </w:tcPr>
          <w:p w14:paraId="6E0F0D26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527855A7" w14:textId="5AB4C878" w:rsidR="00777DC3" w:rsidRDefault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Fernando MARTÍN DIZ</w:t>
            </w:r>
          </w:p>
        </w:tc>
        <w:tc>
          <w:tcPr>
            <w:tcW w:w="7657" w:type="dxa"/>
            <w:vAlign w:val="center"/>
          </w:tcPr>
          <w:p w14:paraId="6D7AC267" w14:textId="77777777" w:rsidR="00777DC3" w:rsidRPr="00B122FC" w:rsidRDefault="00B122FC">
            <w:pPr>
              <w:spacing w:after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Mediación en Derecho Privado: Procedimiento. El acuerdo de mediación</w:t>
            </w:r>
          </w:p>
        </w:tc>
      </w:tr>
      <w:tr w:rsidR="00777DC3" w14:paraId="0E877AAF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15E6CC9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17, jueves</w:t>
            </w:r>
          </w:p>
        </w:tc>
        <w:tc>
          <w:tcPr>
            <w:tcW w:w="1701" w:type="dxa"/>
            <w:vAlign w:val="center"/>
          </w:tcPr>
          <w:p w14:paraId="1E801551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32BE840B" w14:textId="0CF19F2A" w:rsidR="00777DC3" w:rsidRDefault="00FE134C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 w:rsidR="0036296B">
              <w:rPr>
                <w:rFonts w:ascii="Calibri" w:eastAsia="Calibri" w:hAnsi="Calibri" w:cs="Calibri"/>
                <w:sz w:val="20"/>
                <w:szCs w:val="20"/>
              </w:rPr>
              <w:t xml:space="preserve"> Coral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ARANGÜENA FANEGO</w:t>
            </w:r>
          </w:p>
        </w:tc>
        <w:tc>
          <w:tcPr>
            <w:tcW w:w="7657" w:type="dxa"/>
            <w:vAlign w:val="center"/>
          </w:tcPr>
          <w:p w14:paraId="51DC6124" w14:textId="77777777" w:rsidR="00777DC3" w:rsidRPr="002F764A" w:rsidRDefault="0036296B">
            <w:pPr>
              <w:spacing w:after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F764A">
              <w:rPr>
                <w:rFonts w:ascii="Calibri" w:hAnsi="Calibri" w:cs="Calibri"/>
                <w:i/>
                <w:sz w:val="20"/>
                <w:szCs w:val="20"/>
                <w:shd w:val="clear" w:color="auto" w:fill="FFFFFF"/>
              </w:rPr>
              <w:t>Líneas esenciales de la ley española de cooperación jurídica internacional en materia civil</w:t>
            </w:r>
          </w:p>
        </w:tc>
      </w:tr>
      <w:tr w:rsidR="00777DC3" w14:paraId="7B83C72E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7E7A4A36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17, jueves</w:t>
            </w:r>
          </w:p>
        </w:tc>
        <w:tc>
          <w:tcPr>
            <w:tcW w:w="1701" w:type="dxa"/>
            <w:vAlign w:val="center"/>
          </w:tcPr>
          <w:p w14:paraId="347DF420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5F0B48DD" w14:textId="30055C50" w:rsidR="00777DC3" w:rsidRDefault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Dr.ª D.ª Coral ARANGÜENA FANEGO</w:t>
            </w:r>
          </w:p>
        </w:tc>
        <w:tc>
          <w:tcPr>
            <w:tcW w:w="7657" w:type="dxa"/>
            <w:vAlign w:val="center"/>
          </w:tcPr>
          <w:p w14:paraId="4EF72CF0" w14:textId="77777777" w:rsidR="00777DC3" w:rsidRPr="002F764A" w:rsidRDefault="0036296B">
            <w:pPr>
              <w:spacing w:after="0"/>
              <w:jc w:val="lef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F764A">
              <w:rPr>
                <w:rFonts w:ascii="Calibri" w:hAnsi="Calibri" w:cs="Calibri"/>
                <w:i/>
                <w:sz w:val="20"/>
                <w:szCs w:val="20"/>
                <w:shd w:val="clear" w:color="auto" w:fill="FFFFFF"/>
              </w:rPr>
              <w:t>Principales instrumentos de cooperación judicial civil en el ámbito de la Unión Europea</w:t>
            </w:r>
          </w:p>
        </w:tc>
      </w:tr>
      <w:tr w:rsidR="00777DC3" w14:paraId="138B85C9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97D214E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18, viernes</w:t>
            </w:r>
          </w:p>
        </w:tc>
        <w:tc>
          <w:tcPr>
            <w:tcW w:w="1701" w:type="dxa"/>
            <w:vAlign w:val="center"/>
          </w:tcPr>
          <w:p w14:paraId="20736EE7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077244ED" w14:textId="753C46CE" w:rsidR="00777DC3" w:rsidRDefault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Fernando MARTÍN DIZ</w:t>
            </w:r>
          </w:p>
        </w:tc>
        <w:tc>
          <w:tcPr>
            <w:tcW w:w="7657" w:type="dxa"/>
            <w:vAlign w:val="center"/>
          </w:tcPr>
          <w:p w14:paraId="45CAE3A2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Mediación en Derecho Privado: sectorialización y análisis práctico</w:t>
            </w:r>
          </w:p>
        </w:tc>
      </w:tr>
      <w:tr w:rsidR="00777DC3" w14:paraId="6CD5C919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6A9831E1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18, viernes</w:t>
            </w:r>
          </w:p>
        </w:tc>
        <w:tc>
          <w:tcPr>
            <w:tcW w:w="1701" w:type="dxa"/>
            <w:vAlign w:val="center"/>
          </w:tcPr>
          <w:p w14:paraId="6BBE77FA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050D999A" w14:textId="6D1AEC1E" w:rsidR="00777DC3" w:rsidRDefault="00FE134C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3629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32FB3">
              <w:rPr>
                <w:rFonts w:ascii="Calibri" w:eastAsia="Calibri" w:hAnsi="Calibri" w:cs="Calibri"/>
                <w:sz w:val="20"/>
                <w:szCs w:val="20"/>
              </w:rPr>
              <w:t xml:space="preserve">Rodrigo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RIVERA MORALES</w:t>
            </w:r>
          </w:p>
        </w:tc>
        <w:tc>
          <w:tcPr>
            <w:tcW w:w="7657" w:type="dxa"/>
            <w:vAlign w:val="center"/>
          </w:tcPr>
          <w:p w14:paraId="75CA4C15" w14:textId="77777777" w:rsidR="00777DC3" w:rsidRDefault="00832FB3" w:rsidP="00832FB3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Medidas cautelares en el proceso civil</w:t>
            </w:r>
          </w:p>
        </w:tc>
      </w:tr>
      <w:tr w:rsidR="00777DC3" w14:paraId="5F6A7D66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6090AD81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18, viernes</w:t>
            </w:r>
          </w:p>
        </w:tc>
        <w:tc>
          <w:tcPr>
            <w:tcW w:w="1701" w:type="dxa"/>
            <w:vAlign w:val="center"/>
          </w:tcPr>
          <w:p w14:paraId="295D1D95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7444B04C" w14:textId="1A5994A0" w:rsidR="00777DC3" w:rsidRDefault="00FE134C" w:rsidP="00832FB3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3629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32FB3">
              <w:rPr>
                <w:rFonts w:ascii="Calibri" w:eastAsia="Calibri" w:hAnsi="Calibri" w:cs="Calibri"/>
                <w:sz w:val="20"/>
                <w:szCs w:val="20"/>
              </w:rPr>
              <w:t xml:space="preserve">Rodrigo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RIVERA MORALES</w:t>
            </w:r>
          </w:p>
        </w:tc>
        <w:tc>
          <w:tcPr>
            <w:tcW w:w="7657" w:type="dxa"/>
            <w:vAlign w:val="center"/>
          </w:tcPr>
          <w:p w14:paraId="0A2C4547" w14:textId="77777777" w:rsidR="00777DC3" w:rsidRDefault="00832FB3" w:rsidP="00832FB3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Medidas cautelares en el proceso civil</w:t>
            </w:r>
          </w:p>
        </w:tc>
      </w:tr>
      <w:tr w:rsidR="00777DC3" w14:paraId="7C029C3D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13598C45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21, lunes</w:t>
            </w:r>
          </w:p>
        </w:tc>
        <w:tc>
          <w:tcPr>
            <w:tcW w:w="1701" w:type="dxa"/>
            <w:vAlign w:val="center"/>
          </w:tcPr>
          <w:p w14:paraId="6D670137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23A68621" w14:textId="52B9BFE6" w:rsidR="00777DC3" w:rsidRDefault="00FE134C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 Nicolás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RODRÍGUEZ GARCÍA</w:t>
            </w:r>
          </w:p>
        </w:tc>
        <w:tc>
          <w:tcPr>
            <w:tcW w:w="7657" w:type="dxa"/>
            <w:vAlign w:val="center"/>
          </w:tcPr>
          <w:p w14:paraId="4674703D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Defensa y representación de las partes. Postulación y asistencia jurídica gratuita</w:t>
            </w:r>
          </w:p>
        </w:tc>
      </w:tr>
      <w:tr w:rsidR="00777DC3" w14:paraId="643F6A61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B30C65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21, lunes</w:t>
            </w:r>
          </w:p>
        </w:tc>
        <w:tc>
          <w:tcPr>
            <w:tcW w:w="1701" w:type="dxa"/>
            <w:vAlign w:val="center"/>
          </w:tcPr>
          <w:p w14:paraId="693522DC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3687416B" w14:textId="191DA593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 Nicolás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RODRÍGUEZ GARCÍA</w:t>
            </w:r>
          </w:p>
        </w:tc>
        <w:tc>
          <w:tcPr>
            <w:tcW w:w="7657" w:type="dxa"/>
            <w:vAlign w:val="center"/>
          </w:tcPr>
          <w:p w14:paraId="7DE56422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Defensa y representación de las partes. Postulación y asistencia jurídica gratuita</w:t>
            </w:r>
          </w:p>
        </w:tc>
      </w:tr>
      <w:tr w:rsidR="00777DC3" w14:paraId="4C88AAD9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6FE0F928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21, lunes</w:t>
            </w:r>
          </w:p>
        </w:tc>
        <w:tc>
          <w:tcPr>
            <w:tcW w:w="1701" w:type="dxa"/>
            <w:vAlign w:val="center"/>
          </w:tcPr>
          <w:p w14:paraId="24C35F48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762B086C" w14:textId="589BB913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 Nicolás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RODRÍGUEZ GARCÍA</w:t>
            </w:r>
          </w:p>
        </w:tc>
        <w:tc>
          <w:tcPr>
            <w:tcW w:w="7657" w:type="dxa"/>
            <w:vAlign w:val="center"/>
          </w:tcPr>
          <w:p w14:paraId="6BEF0B12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Defensa y representación de las partes. Postulación y asistencia jurídica gratuita</w:t>
            </w:r>
          </w:p>
        </w:tc>
      </w:tr>
      <w:tr w:rsidR="00777DC3" w14:paraId="2974D5E2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320F23AB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22, martes</w:t>
            </w:r>
          </w:p>
        </w:tc>
        <w:tc>
          <w:tcPr>
            <w:tcW w:w="1701" w:type="dxa"/>
            <w:vAlign w:val="center"/>
          </w:tcPr>
          <w:p w14:paraId="09D832FD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4628BB8C" w14:textId="413AEFB8" w:rsidR="00777DC3" w:rsidRDefault="00F51F39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Inmaculada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SÁNCHEZ BARRIOS</w:t>
            </w:r>
          </w:p>
        </w:tc>
        <w:tc>
          <w:tcPr>
            <w:tcW w:w="7657" w:type="dxa"/>
            <w:vAlign w:val="center"/>
          </w:tcPr>
          <w:p w14:paraId="23AFC712" w14:textId="77777777" w:rsidR="00777DC3" w:rsidRDefault="00F51F39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Las partes en el proceso civil</w:t>
            </w:r>
          </w:p>
        </w:tc>
      </w:tr>
      <w:tr w:rsidR="00777DC3" w14:paraId="6D15D3F9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23DF880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22, martes</w:t>
            </w:r>
          </w:p>
        </w:tc>
        <w:tc>
          <w:tcPr>
            <w:tcW w:w="1701" w:type="dxa"/>
            <w:vAlign w:val="center"/>
          </w:tcPr>
          <w:p w14:paraId="1E72FF39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3CB5F471" w14:textId="403A4BE1" w:rsidR="00777DC3" w:rsidRDefault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Dr.ª D.ª Inmaculada SÁNCHEZ BARRIOS</w:t>
            </w:r>
          </w:p>
        </w:tc>
        <w:tc>
          <w:tcPr>
            <w:tcW w:w="7657" w:type="dxa"/>
            <w:vAlign w:val="center"/>
          </w:tcPr>
          <w:p w14:paraId="2B6F6F84" w14:textId="77777777" w:rsidR="00777DC3" w:rsidRDefault="00F51F39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Las partes en el proceso civil</w:t>
            </w:r>
          </w:p>
        </w:tc>
      </w:tr>
      <w:tr w:rsidR="00777DC3" w14:paraId="76BE99CE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7971DA0F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22, martes</w:t>
            </w:r>
          </w:p>
        </w:tc>
        <w:tc>
          <w:tcPr>
            <w:tcW w:w="1701" w:type="dxa"/>
            <w:vAlign w:val="center"/>
          </w:tcPr>
          <w:p w14:paraId="1FC77327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419962D4" w14:textId="52837ABF" w:rsidR="00777DC3" w:rsidRDefault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Dr.ª D.ª Inmaculada SÁNCHEZ BARRIOS</w:t>
            </w:r>
          </w:p>
        </w:tc>
        <w:tc>
          <w:tcPr>
            <w:tcW w:w="7657" w:type="dxa"/>
            <w:vAlign w:val="center"/>
          </w:tcPr>
          <w:p w14:paraId="347139AE" w14:textId="77777777" w:rsidR="00777DC3" w:rsidRDefault="00C92E81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Los medios de impugnación en el proceso civil</w:t>
            </w:r>
          </w:p>
        </w:tc>
      </w:tr>
      <w:tr w:rsidR="00777DC3" w14:paraId="20BEC755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91F6CA0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23, miércoles</w:t>
            </w:r>
          </w:p>
        </w:tc>
        <w:tc>
          <w:tcPr>
            <w:tcW w:w="1701" w:type="dxa"/>
            <w:vAlign w:val="center"/>
          </w:tcPr>
          <w:p w14:paraId="1596E21C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586D178C" w14:textId="6A70CDCC" w:rsidR="00777DC3" w:rsidRDefault="00FE134C" w:rsidP="005C2964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 Arturo </w:t>
            </w:r>
            <w:r w:rsidR="005C2964">
              <w:rPr>
                <w:rFonts w:ascii="Calibri" w:eastAsia="Calibri" w:hAnsi="Calibri" w:cs="Calibri"/>
                <w:sz w:val="20"/>
                <w:szCs w:val="20"/>
              </w:rPr>
              <w:t>ÁLVAREZ ALARCÓN</w:t>
            </w:r>
          </w:p>
        </w:tc>
        <w:tc>
          <w:tcPr>
            <w:tcW w:w="7657" w:type="dxa"/>
            <w:vAlign w:val="center"/>
          </w:tcPr>
          <w:p w14:paraId="6C2D4BB8" w14:textId="77777777" w:rsidR="00777DC3" w:rsidRPr="002F764A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764A">
              <w:rPr>
                <w:rStyle w:val="apple-converted-space"/>
                <w:rFonts w:ascii="Calibri" w:hAnsi="Calibri"/>
                <w:i/>
                <w:spacing w:val="-4"/>
                <w:sz w:val="20"/>
                <w:szCs w:val="20"/>
                <w:shd w:val="clear" w:color="auto" w:fill="FFFFFF"/>
              </w:rPr>
              <w:t>Arbitraje: convenio, procedimiento, laudo e impugnación, ejecución y reconocimiento del laudo</w:t>
            </w:r>
          </w:p>
        </w:tc>
      </w:tr>
      <w:tr w:rsidR="00777DC3" w14:paraId="2F4DDA7F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1F1DA86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23, miércoles</w:t>
            </w:r>
          </w:p>
        </w:tc>
        <w:tc>
          <w:tcPr>
            <w:tcW w:w="1701" w:type="dxa"/>
            <w:vAlign w:val="center"/>
          </w:tcPr>
          <w:p w14:paraId="46592DEE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6643E8D6" w14:textId="0CA45346" w:rsidR="00777DC3" w:rsidRDefault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Arturo ÁLVAREZ ALARCÓN</w:t>
            </w:r>
          </w:p>
        </w:tc>
        <w:tc>
          <w:tcPr>
            <w:tcW w:w="7657" w:type="dxa"/>
            <w:vAlign w:val="center"/>
          </w:tcPr>
          <w:p w14:paraId="564850BA" w14:textId="77777777" w:rsidR="00777DC3" w:rsidRDefault="002F764A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764A">
              <w:rPr>
                <w:rStyle w:val="apple-converted-space"/>
                <w:rFonts w:ascii="Calibri" w:hAnsi="Calibri"/>
                <w:i/>
                <w:spacing w:val="-4"/>
                <w:sz w:val="20"/>
                <w:szCs w:val="20"/>
                <w:shd w:val="clear" w:color="auto" w:fill="FFFFFF"/>
              </w:rPr>
              <w:t>Arbitraje: convenio, procedimiento, laudo e impugnación, ejecución y reconocimiento del laudo</w:t>
            </w:r>
          </w:p>
        </w:tc>
      </w:tr>
      <w:tr w:rsidR="00777DC3" w14:paraId="51BA1DE1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8C3F554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23, miércoles</w:t>
            </w:r>
          </w:p>
        </w:tc>
        <w:tc>
          <w:tcPr>
            <w:tcW w:w="1701" w:type="dxa"/>
            <w:vAlign w:val="center"/>
          </w:tcPr>
          <w:p w14:paraId="70A78462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658EA0E1" w14:textId="0E53191B" w:rsidR="00777DC3" w:rsidRDefault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Arturo ÁLVAREZ ALARCÓN</w:t>
            </w:r>
          </w:p>
        </w:tc>
        <w:tc>
          <w:tcPr>
            <w:tcW w:w="7657" w:type="dxa"/>
            <w:vAlign w:val="center"/>
          </w:tcPr>
          <w:p w14:paraId="2BBECC8E" w14:textId="77777777" w:rsidR="00777DC3" w:rsidRDefault="002F764A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764A">
              <w:rPr>
                <w:rStyle w:val="apple-converted-space"/>
                <w:rFonts w:ascii="Calibri" w:hAnsi="Calibri"/>
                <w:i/>
                <w:spacing w:val="-4"/>
                <w:sz w:val="20"/>
                <w:szCs w:val="20"/>
                <w:shd w:val="clear" w:color="auto" w:fill="FFFFFF"/>
              </w:rPr>
              <w:t>Arbitraje: convenio, procedimiento, laudo e impugnación, ejecución y reconocimiento del laudo</w:t>
            </w:r>
          </w:p>
        </w:tc>
      </w:tr>
      <w:tr w:rsidR="00777DC3" w14:paraId="28CCD74E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6C1926B7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Día 24, jueves</w:t>
            </w:r>
          </w:p>
        </w:tc>
        <w:tc>
          <w:tcPr>
            <w:tcW w:w="1701" w:type="dxa"/>
            <w:vAlign w:val="center"/>
          </w:tcPr>
          <w:p w14:paraId="1BEF1C7D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3F24B15D" w14:textId="2AD3765C" w:rsidR="00777DC3" w:rsidRDefault="00FE134C" w:rsidP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 Francisco 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>RAMOS ROMEU</w:t>
            </w:r>
          </w:p>
        </w:tc>
        <w:tc>
          <w:tcPr>
            <w:tcW w:w="7657" w:type="dxa"/>
            <w:vAlign w:val="center"/>
          </w:tcPr>
          <w:p w14:paraId="7DB52156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23238">
              <w:rPr>
                <w:rFonts w:ascii="Calibri" w:hAnsi="Calibri" w:cs="Calibri"/>
                <w:i/>
                <w:sz w:val="20"/>
              </w:rPr>
              <w:t>Arbitraje y medidas cautelares. Arbitraje internacional</w:t>
            </w:r>
          </w:p>
        </w:tc>
      </w:tr>
      <w:tr w:rsidR="00777DC3" w14:paraId="1D3C6B54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56C96F0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24, jueves</w:t>
            </w:r>
          </w:p>
        </w:tc>
        <w:tc>
          <w:tcPr>
            <w:tcW w:w="1701" w:type="dxa"/>
            <w:vAlign w:val="center"/>
          </w:tcPr>
          <w:p w14:paraId="41E75997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6364DEFA" w14:textId="52736D48" w:rsidR="00777DC3" w:rsidRDefault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Francisco RAMOS ROMEU</w:t>
            </w:r>
          </w:p>
        </w:tc>
        <w:tc>
          <w:tcPr>
            <w:tcW w:w="7657" w:type="dxa"/>
            <w:vAlign w:val="center"/>
          </w:tcPr>
          <w:p w14:paraId="2FCB16F4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23238">
              <w:rPr>
                <w:rFonts w:ascii="Calibri" w:hAnsi="Calibri" w:cs="Calibri"/>
                <w:i/>
                <w:sz w:val="20"/>
              </w:rPr>
              <w:t>Arbitraje y medidas cautelares. Arbitraje internacional</w:t>
            </w:r>
          </w:p>
        </w:tc>
      </w:tr>
      <w:tr w:rsidR="00777DC3" w14:paraId="48CAF165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31EE4371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24, jueves</w:t>
            </w:r>
          </w:p>
        </w:tc>
        <w:tc>
          <w:tcPr>
            <w:tcW w:w="1701" w:type="dxa"/>
            <w:vAlign w:val="center"/>
          </w:tcPr>
          <w:p w14:paraId="1C9E1C4C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78B045B4" w14:textId="3C8AAF02" w:rsidR="00777DC3" w:rsidRDefault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Francisco RAMOS ROMEU</w:t>
            </w:r>
          </w:p>
        </w:tc>
        <w:tc>
          <w:tcPr>
            <w:tcW w:w="7657" w:type="dxa"/>
            <w:vAlign w:val="center"/>
          </w:tcPr>
          <w:p w14:paraId="1D6F1024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23238">
              <w:rPr>
                <w:rFonts w:ascii="Calibri" w:hAnsi="Calibri" w:cs="Calibri"/>
                <w:i/>
                <w:sz w:val="20"/>
              </w:rPr>
              <w:t>Arbitraje y medidas cautelares. Arbitraje internacional</w:t>
            </w:r>
          </w:p>
        </w:tc>
      </w:tr>
      <w:tr w:rsidR="00777DC3" w14:paraId="41A45F6D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2C9B9200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25, viernes</w:t>
            </w:r>
          </w:p>
        </w:tc>
        <w:tc>
          <w:tcPr>
            <w:tcW w:w="1701" w:type="dxa"/>
            <w:vAlign w:val="center"/>
          </w:tcPr>
          <w:p w14:paraId="673CC976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2209AE4D" w14:textId="5D3F7CE4" w:rsidR="00777DC3" w:rsidRDefault="00FE134C" w:rsidP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687CD1">
              <w:rPr>
                <w:rFonts w:ascii="Calibri" w:eastAsia="Calibri" w:hAnsi="Calibri" w:cs="Calibri"/>
                <w:sz w:val="20"/>
                <w:szCs w:val="20"/>
              </w:rPr>
              <w:t xml:space="preserve"> Federico 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>BUENO DE MATA</w:t>
            </w:r>
          </w:p>
        </w:tc>
        <w:tc>
          <w:tcPr>
            <w:tcW w:w="7657" w:type="dxa"/>
            <w:vAlign w:val="center"/>
          </w:tcPr>
          <w:p w14:paraId="6870922B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Proceso Civil 2.0 y nuevas tecnologías</w:t>
            </w:r>
          </w:p>
        </w:tc>
      </w:tr>
      <w:tr w:rsidR="00777DC3" w14:paraId="7A967DCD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9EDB056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25, viernes</w:t>
            </w:r>
          </w:p>
        </w:tc>
        <w:tc>
          <w:tcPr>
            <w:tcW w:w="1701" w:type="dxa"/>
            <w:vAlign w:val="center"/>
          </w:tcPr>
          <w:p w14:paraId="0E92C7FC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300EC1E0" w14:textId="68979DC0" w:rsidR="00777DC3" w:rsidRDefault="00FE134C" w:rsidP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 xml:space="preserve"> Federico BUENO DE MATA</w:t>
            </w:r>
          </w:p>
        </w:tc>
        <w:tc>
          <w:tcPr>
            <w:tcW w:w="7657" w:type="dxa"/>
            <w:vAlign w:val="center"/>
          </w:tcPr>
          <w:p w14:paraId="4130721C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Proceso Civil 2.0 y nuevas tecnologías</w:t>
            </w:r>
          </w:p>
        </w:tc>
      </w:tr>
      <w:tr w:rsidR="00777DC3" w14:paraId="30C5A259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7A65154F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25, viernes</w:t>
            </w:r>
          </w:p>
        </w:tc>
        <w:tc>
          <w:tcPr>
            <w:tcW w:w="1701" w:type="dxa"/>
            <w:vAlign w:val="center"/>
          </w:tcPr>
          <w:p w14:paraId="12EF710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06CF3691" w14:textId="5C6165E4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687CD1">
              <w:rPr>
                <w:rFonts w:ascii="Calibri" w:eastAsia="Calibri" w:hAnsi="Calibri" w:cs="Calibri"/>
                <w:sz w:val="20"/>
                <w:szCs w:val="20"/>
              </w:rPr>
              <w:t xml:space="preserve"> Federico 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>BUENO DE MATA</w:t>
            </w:r>
          </w:p>
        </w:tc>
        <w:tc>
          <w:tcPr>
            <w:tcW w:w="7657" w:type="dxa"/>
            <w:vAlign w:val="center"/>
          </w:tcPr>
          <w:p w14:paraId="566D0E2C" w14:textId="77777777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Proceso Civil 2.0 y nuevas tecnologías</w:t>
            </w:r>
          </w:p>
        </w:tc>
      </w:tr>
      <w:tr w:rsidR="00777DC3" w14:paraId="15CC2C3B" w14:textId="77777777" w:rsidTr="00E005D7">
        <w:trPr>
          <w:trHeight w:val="340"/>
        </w:trPr>
        <w:tc>
          <w:tcPr>
            <w:tcW w:w="1809" w:type="dxa"/>
            <w:vAlign w:val="center"/>
          </w:tcPr>
          <w:p w14:paraId="28F20D8B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28, lunes</w:t>
            </w:r>
          </w:p>
        </w:tc>
        <w:tc>
          <w:tcPr>
            <w:tcW w:w="1701" w:type="dxa"/>
            <w:vAlign w:val="center"/>
          </w:tcPr>
          <w:p w14:paraId="68FE65D6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vAlign w:val="center"/>
          </w:tcPr>
          <w:p w14:paraId="0295A281" w14:textId="75AC4BB7" w:rsidR="00777DC3" w:rsidRDefault="00F51F39" w:rsidP="009361B6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D.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>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Helena </w:t>
            </w:r>
            <w:r w:rsidR="009361B6">
              <w:rPr>
                <w:rFonts w:ascii="Calibri" w:eastAsia="Calibri" w:hAnsi="Calibri" w:cs="Calibri"/>
                <w:sz w:val="20"/>
                <w:szCs w:val="20"/>
              </w:rPr>
              <w:t>SOLETO MUÑOZ</w:t>
            </w:r>
          </w:p>
        </w:tc>
        <w:tc>
          <w:tcPr>
            <w:tcW w:w="7657" w:type="dxa"/>
            <w:vAlign w:val="center"/>
          </w:tcPr>
          <w:p w14:paraId="4187E796" w14:textId="77777777" w:rsidR="00777DC3" w:rsidRDefault="00C92E81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Mediación (técnicas y aplicación)</w:t>
            </w:r>
          </w:p>
        </w:tc>
      </w:tr>
      <w:tr w:rsidR="00E005D7" w14:paraId="7FC0A3E8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54C98988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28, lunes</w:t>
            </w:r>
          </w:p>
        </w:tc>
        <w:tc>
          <w:tcPr>
            <w:tcW w:w="1701" w:type="dxa"/>
            <w:vAlign w:val="center"/>
          </w:tcPr>
          <w:p w14:paraId="52AE05CA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7920F8FC" w14:textId="48BEF352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Dr.ª D.ª Helena SOLETO MUÑOZ</w:t>
            </w:r>
          </w:p>
        </w:tc>
        <w:tc>
          <w:tcPr>
            <w:tcW w:w="7657" w:type="dxa"/>
            <w:vAlign w:val="center"/>
          </w:tcPr>
          <w:p w14:paraId="00FCDD40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Derecho colaborativo</w:t>
            </w:r>
          </w:p>
        </w:tc>
      </w:tr>
      <w:tr w:rsidR="00E005D7" w14:paraId="43BE0338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1C5CFC50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28, lunes</w:t>
            </w:r>
          </w:p>
        </w:tc>
        <w:tc>
          <w:tcPr>
            <w:tcW w:w="1701" w:type="dxa"/>
            <w:vAlign w:val="center"/>
          </w:tcPr>
          <w:p w14:paraId="36483FD6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vAlign w:val="center"/>
          </w:tcPr>
          <w:p w14:paraId="0CC5C61E" w14:textId="788BB3DA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Dr.ª D.ª Helena SOLETO MUÑOZ</w:t>
            </w:r>
          </w:p>
        </w:tc>
        <w:tc>
          <w:tcPr>
            <w:tcW w:w="7657" w:type="dxa"/>
            <w:vAlign w:val="center"/>
          </w:tcPr>
          <w:p w14:paraId="1A4E2A6B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Negociación</w:t>
            </w:r>
          </w:p>
        </w:tc>
      </w:tr>
      <w:tr w:rsidR="00777DC3" w14:paraId="530B9A19" w14:textId="77777777" w:rsidTr="00E005D7">
        <w:trPr>
          <w:trHeight w:val="30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6B8E4598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29, martes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C10D8A5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3D5418AB" w14:textId="0E3CE1B5" w:rsidR="00777DC3" w:rsidRPr="00E005D7" w:rsidRDefault="00FE134C" w:rsidP="00E005D7">
            <w:pPr>
              <w:spacing w:after="0"/>
              <w:jc w:val="left"/>
              <w:rPr>
                <w:rFonts w:ascii="Calibri" w:eastAsia="Calibri" w:hAnsi="Calibri" w:cs="Calibri"/>
                <w:spacing w:val="-4"/>
                <w:sz w:val="20"/>
                <w:szCs w:val="20"/>
              </w:rPr>
            </w:pPr>
            <w:r w:rsidRPr="00E005D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Dr. D.</w:t>
            </w:r>
            <w:r w:rsidR="004A7962" w:rsidRPr="00E005D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Adán </w:t>
            </w:r>
            <w:r w:rsidR="00E005D7" w:rsidRPr="00E005D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CARRIZO GONZÁLEZ-CASTELL</w:t>
            </w:r>
          </w:p>
        </w:tc>
        <w:tc>
          <w:tcPr>
            <w:tcW w:w="7657" w:type="dxa"/>
            <w:tcBorders>
              <w:bottom w:val="single" w:sz="4" w:space="0" w:color="000000"/>
            </w:tcBorders>
            <w:vAlign w:val="center"/>
          </w:tcPr>
          <w:p w14:paraId="5E433315" w14:textId="759C0EA8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4"/>
                <w:sz w:val="20"/>
              </w:rPr>
              <w:t>Protección procesal del crédito</w:t>
            </w:r>
          </w:p>
        </w:tc>
      </w:tr>
      <w:tr w:rsidR="00777DC3" w14:paraId="1A46757B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7F239961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29, martes</w:t>
            </w:r>
          </w:p>
        </w:tc>
        <w:tc>
          <w:tcPr>
            <w:tcW w:w="1701" w:type="dxa"/>
            <w:vAlign w:val="center"/>
          </w:tcPr>
          <w:p w14:paraId="13C0187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4B76B125" w14:textId="011EA379" w:rsidR="00777DC3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005D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Dr. D. Adán CARRIZO GONZÁLEZ-CASTELL</w:t>
            </w:r>
          </w:p>
        </w:tc>
        <w:tc>
          <w:tcPr>
            <w:tcW w:w="7657" w:type="dxa"/>
            <w:vAlign w:val="center"/>
          </w:tcPr>
          <w:p w14:paraId="2376A937" w14:textId="7EEB3FEF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4"/>
                <w:sz w:val="20"/>
              </w:rPr>
              <w:t>Protección procesal del crédito</w:t>
            </w:r>
          </w:p>
        </w:tc>
      </w:tr>
      <w:tr w:rsidR="00777DC3" w14:paraId="65DE1E96" w14:textId="77777777" w:rsidTr="00E005D7">
        <w:trPr>
          <w:trHeight w:val="30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1C15A2A3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29, martes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50D0E7A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0F107D4" w14:textId="266D8353" w:rsidR="00777DC3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E005D7">
              <w:rPr>
                <w:rFonts w:ascii="Calibri" w:eastAsia="Calibri" w:hAnsi="Calibri" w:cs="Calibri"/>
                <w:spacing w:val="-4"/>
                <w:sz w:val="20"/>
                <w:szCs w:val="20"/>
              </w:rPr>
              <w:t>Dr. D. Adán CARRIZO GONZÁLEZ-CASTELL</w:t>
            </w:r>
          </w:p>
        </w:tc>
        <w:tc>
          <w:tcPr>
            <w:tcW w:w="7657" w:type="dxa"/>
            <w:tcBorders>
              <w:bottom w:val="single" w:sz="4" w:space="0" w:color="000000"/>
            </w:tcBorders>
            <w:vAlign w:val="center"/>
          </w:tcPr>
          <w:p w14:paraId="19C641FC" w14:textId="2200AC3C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4"/>
                <w:sz w:val="20"/>
              </w:rPr>
              <w:t>Protección procesal del crédito</w:t>
            </w:r>
          </w:p>
        </w:tc>
      </w:tr>
      <w:tr w:rsidR="00777DC3" w14:paraId="450FC05E" w14:textId="77777777" w:rsidTr="00E005D7">
        <w:trPr>
          <w:trHeight w:val="30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1548499F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30, miércoles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13D062C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09:00 &gt; 10:30 h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D227C4E" w14:textId="758B21C9" w:rsidR="00777DC3" w:rsidRDefault="00FE134C" w:rsidP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</w:t>
            </w:r>
            <w:r w:rsidR="004A7962">
              <w:rPr>
                <w:rFonts w:ascii="Calibri" w:eastAsia="Calibri" w:hAnsi="Calibri" w:cs="Calibri"/>
                <w:sz w:val="20"/>
                <w:szCs w:val="20"/>
              </w:rPr>
              <w:t xml:space="preserve"> Lorenzo </w:t>
            </w:r>
            <w:r w:rsidR="00E005D7">
              <w:rPr>
                <w:rFonts w:ascii="Calibri" w:eastAsia="Calibri" w:hAnsi="Calibri" w:cs="Calibri"/>
                <w:sz w:val="20"/>
                <w:szCs w:val="20"/>
              </w:rPr>
              <w:t>BUJOSA VADELL</w:t>
            </w:r>
          </w:p>
        </w:tc>
        <w:tc>
          <w:tcPr>
            <w:tcW w:w="7657" w:type="dxa"/>
            <w:tcBorders>
              <w:bottom w:val="single" w:sz="4" w:space="0" w:color="000000"/>
            </w:tcBorders>
            <w:vAlign w:val="center"/>
          </w:tcPr>
          <w:p w14:paraId="5F07B0A0" w14:textId="0EDC4FBE" w:rsidR="00777DC3" w:rsidRDefault="00B122F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Los procesos colectivos</w:t>
            </w:r>
          </w:p>
        </w:tc>
      </w:tr>
      <w:tr w:rsidR="00E005D7" w14:paraId="3693393D" w14:textId="77777777" w:rsidTr="00E005D7">
        <w:trPr>
          <w:trHeight w:val="300"/>
        </w:trPr>
        <w:tc>
          <w:tcPr>
            <w:tcW w:w="1809" w:type="dxa"/>
            <w:vAlign w:val="center"/>
          </w:tcPr>
          <w:p w14:paraId="0853B29D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30, miércoles</w:t>
            </w:r>
          </w:p>
        </w:tc>
        <w:tc>
          <w:tcPr>
            <w:tcW w:w="1701" w:type="dxa"/>
            <w:vAlign w:val="center"/>
          </w:tcPr>
          <w:p w14:paraId="0DF7EA0F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10:45 &gt; 12:15 h</w:t>
            </w:r>
          </w:p>
        </w:tc>
        <w:tc>
          <w:tcPr>
            <w:tcW w:w="3544" w:type="dxa"/>
            <w:vAlign w:val="center"/>
          </w:tcPr>
          <w:p w14:paraId="7ADAFDB0" w14:textId="1AAE11A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Lorenzo BUJOSA VADELL</w:t>
            </w:r>
          </w:p>
        </w:tc>
        <w:tc>
          <w:tcPr>
            <w:tcW w:w="7657" w:type="dxa"/>
            <w:vAlign w:val="center"/>
          </w:tcPr>
          <w:p w14:paraId="3E434AA4" w14:textId="34EBEC9D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Los procesos colectivos</w:t>
            </w:r>
          </w:p>
        </w:tc>
      </w:tr>
      <w:tr w:rsidR="00E005D7" w14:paraId="018BB2C3" w14:textId="77777777" w:rsidTr="00E005D7">
        <w:trPr>
          <w:trHeight w:val="30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14:paraId="4907B3D3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30, miércoles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478A7740" w14:textId="77777777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 &gt; 14:00 h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60DA4AC" w14:textId="2A9E68BC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Dr. D. Lorenzo BUJOSA VADELL</w:t>
            </w:r>
          </w:p>
        </w:tc>
        <w:tc>
          <w:tcPr>
            <w:tcW w:w="7657" w:type="dxa"/>
            <w:tcBorders>
              <w:bottom w:val="single" w:sz="4" w:space="0" w:color="000000"/>
            </w:tcBorders>
            <w:vAlign w:val="center"/>
          </w:tcPr>
          <w:p w14:paraId="74732CD4" w14:textId="59E10C8A" w:rsidR="00E005D7" w:rsidRDefault="00E005D7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apple-converted-space"/>
                <w:rFonts w:ascii="Calibri" w:hAnsi="Calibri"/>
                <w:i/>
                <w:spacing w:val="-4"/>
                <w:sz w:val="20"/>
                <w:shd w:val="clear" w:color="auto" w:fill="FFFFFF"/>
              </w:rPr>
              <w:t>Los procesos colectivos</w:t>
            </w:r>
          </w:p>
        </w:tc>
      </w:tr>
      <w:tr w:rsidR="00777DC3" w14:paraId="57ED84B0" w14:textId="77777777" w:rsidTr="00E005D7">
        <w:trPr>
          <w:trHeight w:val="100"/>
        </w:trPr>
        <w:tc>
          <w:tcPr>
            <w:tcW w:w="147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558C20" w14:textId="77777777" w:rsidR="00777DC3" w:rsidRDefault="00777DC3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77DC3" w14:paraId="2051FDBE" w14:textId="77777777" w:rsidTr="00E005D7">
        <w:trPr>
          <w:trHeight w:val="30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14:paraId="4E0829CE" w14:textId="77777777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Día 30, miércoles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A38A3D2" w14:textId="77777777" w:rsidR="00777DC3" w:rsidRDefault="00FE134C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18:30 &gt; 20:00 h</w:t>
            </w:r>
          </w:p>
        </w:tc>
        <w:tc>
          <w:tcPr>
            <w:tcW w:w="11201" w:type="dxa"/>
            <w:gridSpan w:val="2"/>
            <w:tcBorders>
              <w:top w:val="single" w:sz="4" w:space="0" w:color="000000"/>
            </w:tcBorders>
            <w:vAlign w:val="center"/>
          </w:tcPr>
          <w:p w14:paraId="59F17CEA" w14:textId="1292B1B2" w:rsidR="00777DC3" w:rsidRDefault="00FE134C">
            <w:pPr>
              <w:spacing w:after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CLAUSURA – </w:t>
            </w:r>
            <w:r w:rsidR="00E005D7" w:rsidRPr="00E005D7">
              <w:rPr>
                <w:rFonts w:ascii="Calibri" w:eastAsia="Calibri" w:hAnsi="Calibri" w:cs="Calibri"/>
                <w:i/>
                <w:sz w:val="20"/>
                <w:szCs w:val="20"/>
              </w:rPr>
              <w:t>[por determinar]</w:t>
            </w:r>
          </w:p>
        </w:tc>
      </w:tr>
    </w:tbl>
    <w:p w14:paraId="0480289C" w14:textId="77777777" w:rsidR="00777DC3" w:rsidRDefault="00777DC3">
      <w:pPr>
        <w:jc w:val="left"/>
      </w:pPr>
      <w:bookmarkStart w:id="0" w:name="_GoBack"/>
      <w:bookmarkEnd w:id="0"/>
    </w:p>
    <w:p w14:paraId="43A2A032" w14:textId="1A24B6B0" w:rsidR="00777DC3" w:rsidRPr="00A8114D" w:rsidRDefault="00465D77">
      <w:pPr>
        <w:tabs>
          <w:tab w:val="left" w:pos="4293"/>
        </w:tabs>
        <w:rPr>
          <w:rFonts w:ascii="Calibri" w:hAnsi="Calibri"/>
          <w:sz w:val="24"/>
        </w:rPr>
      </w:pPr>
      <w:r w:rsidRPr="00A8114D">
        <w:rPr>
          <w:rFonts w:ascii="Calibri" w:hAnsi="Calibri"/>
          <w:b/>
          <w:sz w:val="24"/>
          <w:u w:val="single"/>
        </w:rPr>
        <w:t>CONFERENCIA</w:t>
      </w:r>
      <w:r w:rsidRPr="00A8114D">
        <w:rPr>
          <w:rFonts w:ascii="Calibri" w:hAnsi="Calibri"/>
          <w:sz w:val="24"/>
        </w:rPr>
        <w:t>: 17 enero 2019</w:t>
      </w:r>
      <w:r w:rsidR="00A8114D" w:rsidRPr="00A8114D">
        <w:rPr>
          <w:rFonts w:ascii="Calibri" w:hAnsi="Calibri"/>
          <w:sz w:val="24"/>
        </w:rPr>
        <w:t>, 19</w:t>
      </w:r>
      <w:r w:rsidR="00E005D7">
        <w:rPr>
          <w:rFonts w:ascii="Calibri" w:hAnsi="Calibri"/>
          <w:sz w:val="24"/>
        </w:rPr>
        <w:t>:00 h</w:t>
      </w:r>
      <w:r w:rsidR="00A8114D" w:rsidRPr="00A8114D">
        <w:rPr>
          <w:rFonts w:ascii="Calibri" w:hAnsi="Calibri"/>
          <w:sz w:val="24"/>
        </w:rPr>
        <w:t xml:space="preserve"> horas</w:t>
      </w:r>
    </w:p>
    <w:p w14:paraId="50E8687E" w14:textId="0D812EDE" w:rsidR="00465D77" w:rsidRPr="00A8114D" w:rsidRDefault="00A8114D">
      <w:pPr>
        <w:tabs>
          <w:tab w:val="left" w:pos="4293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Dr. D. </w:t>
      </w:r>
      <w:r w:rsidRPr="00A8114D">
        <w:rPr>
          <w:rFonts w:ascii="Calibri" w:hAnsi="Calibri"/>
          <w:sz w:val="24"/>
        </w:rPr>
        <w:t>Víctor</w:t>
      </w:r>
      <w:r w:rsidR="00465D77" w:rsidRPr="00A8114D">
        <w:rPr>
          <w:rFonts w:ascii="Calibri" w:hAnsi="Calibri"/>
          <w:sz w:val="24"/>
        </w:rPr>
        <w:t xml:space="preserve"> Moreno Catena. Catedrático de Derecho Procesal de la Universidad Carlos III. Abogado</w:t>
      </w:r>
      <w:r w:rsidR="00E005D7">
        <w:rPr>
          <w:rFonts w:ascii="Calibri" w:hAnsi="Calibri"/>
          <w:sz w:val="24"/>
        </w:rPr>
        <w:t>.</w:t>
      </w:r>
    </w:p>
    <w:sectPr w:rsidR="00465D77" w:rsidRPr="00A8114D" w:rsidSect="005C2964">
      <w:headerReference w:type="default" r:id="rId7"/>
      <w:pgSz w:w="16840" w:h="11907"/>
      <w:pgMar w:top="3119" w:right="1134" w:bottom="709" w:left="1134" w:header="568" w:footer="3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8415" w14:textId="77777777" w:rsidR="009361B6" w:rsidRDefault="009361B6">
      <w:pPr>
        <w:spacing w:after="0"/>
      </w:pPr>
      <w:r>
        <w:separator/>
      </w:r>
    </w:p>
  </w:endnote>
  <w:endnote w:type="continuationSeparator" w:id="0">
    <w:p w14:paraId="3F221004" w14:textId="77777777" w:rsidR="009361B6" w:rsidRDefault="00936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8ACD" w14:textId="77777777" w:rsidR="009361B6" w:rsidRDefault="009361B6">
      <w:pPr>
        <w:spacing w:after="0"/>
      </w:pPr>
      <w:r>
        <w:separator/>
      </w:r>
    </w:p>
  </w:footnote>
  <w:footnote w:type="continuationSeparator" w:id="0">
    <w:p w14:paraId="529681CC" w14:textId="77777777" w:rsidR="009361B6" w:rsidRDefault="00936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FF45" w14:textId="77777777" w:rsidR="009361B6" w:rsidRDefault="009361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0"/>
      <w:tblW w:w="18542" w:type="dxa"/>
      <w:tblInd w:w="0" w:type="dxa"/>
      <w:tblLayout w:type="fixed"/>
      <w:tblLook w:val="0000" w:firstRow="0" w:lastRow="0" w:firstColumn="0" w:lastColumn="0" w:noHBand="0" w:noVBand="0"/>
    </w:tblPr>
    <w:tblGrid>
      <w:gridCol w:w="1950"/>
      <w:gridCol w:w="8930"/>
      <w:gridCol w:w="3831"/>
      <w:gridCol w:w="3831"/>
    </w:tblGrid>
    <w:tr w:rsidR="009361B6" w14:paraId="676941FF" w14:textId="77777777">
      <w:trPr>
        <w:trHeight w:val="1560"/>
      </w:trPr>
      <w:tc>
        <w:tcPr>
          <w:tcW w:w="1951" w:type="dxa"/>
          <w:vMerge w:val="restart"/>
        </w:tcPr>
        <w:p w14:paraId="17B8AF31" w14:textId="77777777" w:rsidR="009361B6" w:rsidRDefault="00936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Cambria" w:eastAsia="Cambria" w:hAnsi="Cambria" w:cs="Cambria"/>
              <w:noProof/>
              <w:color w:val="000000"/>
            </w:rPr>
            <w:drawing>
              <wp:inline distT="0" distB="0" distL="114300" distR="114300" wp14:anchorId="31BCEBC9" wp14:editId="37AE50AB">
                <wp:extent cx="857250" cy="121475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1214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bottom w:val="single" w:sz="4" w:space="0" w:color="000000"/>
          </w:tcBorders>
        </w:tcPr>
        <w:p w14:paraId="2325BC53" w14:textId="77777777" w:rsidR="009361B6" w:rsidRDefault="009361B6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 w:after="0"/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color w:val="000000"/>
              <w:sz w:val="32"/>
              <w:szCs w:val="32"/>
            </w:rPr>
            <w:t>44.º CURSOS DE ESPECIALIZACIÓN EN DERECHO</w:t>
          </w:r>
        </w:p>
        <w:p w14:paraId="79B6879A" w14:textId="77777777" w:rsidR="009361B6" w:rsidRDefault="00936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PROCESO CIVIL, ARBITRAJE Y MEDIACIÓN</w:t>
          </w:r>
        </w:p>
        <w:p w14:paraId="6A7D1BC6" w14:textId="77777777" w:rsidR="009361B6" w:rsidRDefault="00936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Calibri" w:eastAsia="Calibri" w:hAnsi="Calibri" w:cs="Calibri"/>
              <w:color w:val="000000"/>
              <w:sz w:val="32"/>
              <w:szCs w:val="32"/>
            </w:rPr>
            <w:t>Del 14 al 30 de enero de 2019 – Aula XXXX</w:t>
          </w:r>
        </w:p>
      </w:tc>
      <w:tc>
        <w:tcPr>
          <w:tcW w:w="3831" w:type="dxa"/>
          <w:tcBorders>
            <w:bottom w:val="single" w:sz="4" w:space="0" w:color="000000"/>
          </w:tcBorders>
        </w:tcPr>
        <w:p w14:paraId="5C9F6C72" w14:textId="77777777" w:rsidR="009361B6" w:rsidRDefault="009361B6">
          <w:pPr>
            <w:jc w:val="right"/>
          </w:pPr>
          <w:r>
            <w:rPr>
              <w:noProof/>
            </w:rPr>
            <w:drawing>
              <wp:inline distT="0" distB="0" distL="114300" distR="114300" wp14:anchorId="35597103" wp14:editId="43513F1B">
                <wp:extent cx="662940" cy="939165"/>
                <wp:effectExtent l="0" t="0" r="0" b="0"/>
                <wp:docPr id="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" cy="939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114300" distR="114300" wp14:anchorId="1EEEBF6F" wp14:editId="4832C9E2">
                <wp:extent cx="956945" cy="956310"/>
                <wp:effectExtent l="0" t="0" r="0" b="0"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956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831" w:type="dxa"/>
          <w:tcBorders>
            <w:bottom w:val="single" w:sz="4" w:space="0" w:color="000000"/>
          </w:tcBorders>
        </w:tcPr>
        <w:p w14:paraId="6B10325E" w14:textId="77777777" w:rsidR="009361B6" w:rsidRDefault="009361B6">
          <w:pPr>
            <w:jc w:val="right"/>
          </w:pPr>
        </w:p>
      </w:tc>
    </w:tr>
    <w:tr w:rsidR="009361B6" w14:paraId="3BA81782" w14:textId="77777777">
      <w:trPr>
        <w:trHeight w:val="440"/>
      </w:trPr>
      <w:tc>
        <w:tcPr>
          <w:tcW w:w="1951" w:type="dxa"/>
          <w:vMerge/>
        </w:tcPr>
        <w:p w14:paraId="4C15CB99" w14:textId="77777777" w:rsidR="009361B6" w:rsidRDefault="009361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</w:pPr>
        </w:p>
      </w:tc>
      <w:tc>
        <w:tcPr>
          <w:tcW w:w="8930" w:type="dxa"/>
          <w:tcBorders>
            <w:top w:val="single" w:sz="4" w:space="0" w:color="000000"/>
          </w:tcBorders>
        </w:tcPr>
        <w:p w14:paraId="7B307F00" w14:textId="77777777" w:rsidR="009361B6" w:rsidRDefault="009361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3831" w:type="dxa"/>
          <w:tcBorders>
            <w:top w:val="single" w:sz="4" w:space="0" w:color="000000"/>
          </w:tcBorders>
        </w:tcPr>
        <w:p w14:paraId="0E851BB6" w14:textId="77777777" w:rsidR="009361B6" w:rsidRDefault="009361B6">
          <w:pPr>
            <w:jc w:val="right"/>
          </w:pPr>
        </w:p>
      </w:tc>
      <w:tc>
        <w:tcPr>
          <w:tcW w:w="3831" w:type="dxa"/>
          <w:tcBorders>
            <w:top w:val="single" w:sz="4" w:space="0" w:color="000000"/>
          </w:tcBorders>
        </w:tcPr>
        <w:p w14:paraId="2384E092" w14:textId="77777777" w:rsidR="009361B6" w:rsidRDefault="009361B6">
          <w:pPr>
            <w:jc w:val="right"/>
          </w:pPr>
        </w:p>
      </w:tc>
    </w:tr>
  </w:tbl>
  <w:p w14:paraId="3A9AA13B" w14:textId="77777777" w:rsidR="009361B6" w:rsidRDefault="009361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DC3"/>
    <w:rsid w:val="002F764A"/>
    <w:rsid w:val="0036296B"/>
    <w:rsid w:val="00380B2D"/>
    <w:rsid w:val="003C45EF"/>
    <w:rsid w:val="00465D77"/>
    <w:rsid w:val="004A7962"/>
    <w:rsid w:val="005C2964"/>
    <w:rsid w:val="005D16BE"/>
    <w:rsid w:val="00687CD1"/>
    <w:rsid w:val="00706BE8"/>
    <w:rsid w:val="00777DC3"/>
    <w:rsid w:val="00832FB3"/>
    <w:rsid w:val="009361B6"/>
    <w:rsid w:val="00A8114D"/>
    <w:rsid w:val="00B122FC"/>
    <w:rsid w:val="00B914C4"/>
    <w:rsid w:val="00B93E97"/>
    <w:rsid w:val="00BA7FD5"/>
    <w:rsid w:val="00C92E81"/>
    <w:rsid w:val="00CF4973"/>
    <w:rsid w:val="00DB4866"/>
    <w:rsid w:val="00E005D7"/>
    <w:rsid w:val="00E720FF"/>
    <w:rsid w:val="00F51F39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C04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8"/>
        <w:szCs w:val="28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796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7962"/>
  </w:style>
  <w:style w:type="paragraph" w:styleId="Piedepgina">
    <w:name w:val="footer"/>
    <w:basedOn w:val="Normal"/>
    <w:link w:val="PiedepginaCar"/>
    <w:uiPriority w:val="99"/>
    <w:unhideWhenUsed/>
    <w:rsid w:val="004A796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62"/>
  </w:style>
  <w:style w:type="character" w:customStyle="1" w:styleId="apple-converted-space">
    <w:name w:val="apple-converted-space"/>
    <w:rsid w:val="00B122FC"/>
  </w:style>
  <w:style w:type="paragraph" w:styleId="Textodeglobo">
    <w:name w:val="Balloon Text"/>
    <w:basedOn w:val="Normal"/>
    <w:link w:val="TextodegloboCar"/>
    <w:uiPriority w:val="99"/>
    <w:semiHidden/>
    <w:unhideWhenUsed/>
    <w:rsid w:val="002F7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6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8"/>
        <w:szCs w:val="28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796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7962"/>
  </w:style>
  <w:style w:type="paragraph" w:styleId="Piedepgina">
    <w:name w:val="footer"/>
    <w:basedOn w:val="Normal"/>
    <w:link w:val="PiedepginaCar"/>
    <w:uiPriority w:val="99"/>
    <w:unhideWhenUsed/>
    <w:rsid w:val="004A796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962"/>
  </w:style>
  <w:style w:type="character" w:customStyle="1" w:styleId="apple-converted-space">
    <w:name w:val="apple-converted-space"/>
    <w:rsid w:val="00B122FC"/>
  </w:style>
  <w:style w:type="paragraph" w:styleId="Textodeglobo">
    <w:name w:val="Balloon Text"/>
    <w:basedOn w:val="Normal"/>
    <w:link w:val="TextodegloboCar"/>
    <w:uiPriority w:val="99"/>
    <w:semiHidden/>
    <w:unhideWhenUsed/>
    <w:rsid w:val="002F7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704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Mª Ángeles Martín Marcos</cp:lastModifiedBy>
  <cp:revision>15</cp:revision>
  <dcterms:created xsi:type="dcterms:W3CDTF">2018-11-26T08:11:00Z</dcterms:created>
  <dcterms:modified xsi:type="dcterms:W3CDTF">2018-12-17T13:28:00Z</dcterms:modified>
</cp:coreProperties>
</file>